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BA2" w:rsidRPr="005322EA" w:rsidRDefault="003B1BA2" w:rsidP="003B1BA2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 </w:t>
      </w:r>
      <w:r w:rsidRPr="006855DB">
        <w:rPr>
          <w:rFonts w:ascii="Tahoma" w:hAnsi="Tahoma" w:cs="Tahoma"/>
        </w:rPr>
        <w:t xml:space="preserve">№ </w:t>
      </w:r>
      <w:r w:rsidR="000C2E3A">
        <w:rPr>
          <w:rFonts w:ascii="Tahoma" w:hAnsi="Tahoma" w:cs="Tahoma"/>
        </w:rPr>
        <w:t>8</w:t>
      </w:r>
    </w:p>
    <w:p w:rsidR="003B1BA2" w:rsidRDefault="003B1BA2" w:rsidP="003B1BA2">
      <w:pPr>
        <w:spacing w:after="0" w:line="240" w:lineRule="auto"/>
        <w:jc w:val="right"/>
        <w:rPr>
          <w:rFonts w:ascii="Tahoma" w:hAnsi="Tahoma" w:cs="Tahoma"/>
        </w:rPr>
      </w:pPr>
    </w:p>
    <w:p w:rsidR="003B1BA2" w:rsidRPr="00E854AE" w:rsidRDefault="003B1BA2" w:rsidP="003B1BA2">
      <w:pPr>
        <w:widowControl w:val="0"/>
        <w:suppressAutoHyphens/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</w:rPr>
      </w:pPr>
      <w:r w:rsidRPr="00E854AE">
        <w:rPr>
          <w:rFonts w:ascii="Tahoma" w:hAnsi="Tahoma" w:cs="Tahoma"/>
          <w:b/>
        </w:rPr>
        <w:t>Справка о кадровых ресурсах</w:t>
      </w:r>
    </w:p>
    <w:p w:rsidR="003B1BA2" w:rsidRPr="00E854AE" w:rsidRDefault="003B1BA2" w:rsidP="003B1BA2">
      <w:pPr>
        <w:widowControl w:val="0"/>
        <w:suppressAutoHyphens/>
        <w:autoSpaceDE w:val="0"/>
        <w:autoSpaceDN w:val="0"/>
        <w:adjustRightInd w:val="0"/>
        <w:spacing w:after="120"/>
        <w:rPr>
          <w:rFonts w:ascii="Tahoma" w:hAnsi="Tahoma" w:cs="Tahoma"/>
          <w:color w:val="000000"/>
        </w:rPr>
      </w:pPr>
      <w:r w:rsidRPr="00E854AE">
        <w:rPr>
          <w:rFonts w:ascii="Tahoma" w:hAnsi="Tahoma" w:cs="Tahoma"/>
          <w:color w:val="000000"/>
        </w:rPr>
        <w:t>Наименование и адрес Участника: _________________________________</w:t>
      </w:r>
    </w:p>
    <w:p w:rsidR="003B1BA2" w:rsidRPr="00E854AE" w:rsidRDefault="003B1BA2" w:rsidP="003B1BA2">
      <w:pPr>
        <w:keepNext/>
        <w:widowControl w:val="0"/>
        <w:suppressAutoHyphens/>
        <w:autoSpaceDE w:val="0"/>
        <w:autoSpaceDN w:val="0"/>
        <w:adjustRightInd w:val="0"/>
        <w:spacing w:after="120"/>
        <w:rPr>
          <w:rFonts w:ascii="Tahoma" w:hAnsi="Tahoma" w:cs="Tahoma"/>
        </w:rPr>
      </w:pPr>
      <w:r w:rsidRPr="00E854AE">
        <w:rPr>
          <w:rFonts w:ascii="Tahoma" w:hAnsi="Tahoma" w:cs="Tahoma"/>
        </w:rPr>
        <w:t>Табл</w:t>
      </w:r>
      <w:r w:rsidRPr="008718CA">
        <w:rPr>
          <w:rFonts w:ascii="Tahoma" w:hAnsi="Tahoma" w:cs="Tahoma"/>
        </w:rPr>
        <w:t>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2443"/>
        <w:gridCol w:w="1278"/>
        <w:gridCol w:w="5263"/>
      </w:tblGrid>
      <w:tr w:rsidR="003B1BA2" w:rsidRPr="00441DD7" w:rsidTr="0001029E">
        <w:trPr>
          <w:trHeight w:val="437"/>
        </w:trPr>
        <w:tc>
          <w:tcPr>
            <w:tcW w:w="190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57" w:right="57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№</w:t>
            </w:r>
            <w:r w:rsidRPr="00441DD7">
              <w:rPr>
                <w:rFonts w:ascii="Tahoma" w:hAnsi="Tahoma" w:cs="Tahoma"/>
                <w:snapToGrid w:val="0"/>
              </w:rPr>
              <w:br/>
              <w:t>п/п</w:t>
            </w:r>
          </w:p>
        </w:tc>
        <w:tc>
          <w:tcPr>
            <w:tcW w:w="1308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57" w:right="57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Специальность</w:t>
            </w:r>
          </w:p>
        </w:tc>
        <w:tc>
          <w:tcPr>
            <w:tcW w:w="684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-106" w:right="-115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Количество</w:t>
            </w:r>
          </w:p>
        </w:tc>
        <w:tc>
          <w:tcPr>
            <w:tcW w:w="2818" w:type="pct"/>
          </w:tcPr>
          <w:p w:rsidR="003B1BA2" w:rsidRPr="00441DD7" w:rsidRDefault="003B1BA2" w:rsidP="0001029E">
            <w:pPr>
              <w:keepNext/>
              <w:suppressAutoHyphens/>
              <w:spacing w:before="40" w:after="40"/>
              <w:ind w:left="-106" w:right="57"/>
              <w:jc w:val="center"/>
              <w:rPr>
                <w:rFonts w:ascii="Tahoma" w:hAnsi="Tahoma" w:cs="Tahoma"/>
                <w:snapToGrid w:val="0"/>
              </w:rPr>
            </w:pPr>
            <w:r w:rsidRPr="00441DD7">
              <w:rPr>
                <w:rFonts w:ascii="Tahoma" w:hAnsi="Tahoma" w:cs="Tahoma"/>
                <w:snapToGrid w:val="0"/>
              </w:rPr>
              <w:t>Фамилия, имя, отчество специалиста</w:t>
            </w:r>
          </w:p>
        </w:tc>
      </w:tr>
      <w:tr w:rsidR="002474AF" w:rsidRPr="00441DD7" w:rsidTr="0001029E">
        <w:trPr>
          <w:trHeight w:val="530"/>
        </w:trPr>
        <w:tc>
          <w:tcPr>
            <w:tcW w:w="190" w:type="pct"/>
          </w:tcPr>
          <w:p w:rsidR="002474AF" w:rsidRPr="00441DD7" w:rsidRDefault="002474AF" w:rsidP="002474A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308" w:type="pct"/>
          </w:tcPr>
          <w:p w:rsidR="002474AF" w:rsidRPr="001C4D01" w:rsidRDefault="002474AF" w:rsidP="002474AF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</w:rPr>
            </w:pPr>
          </w:p>
        </w:tc>
        <w:tc>
          <w:tcPr>
            <w:tcW w:w="684" w:type="pct"/>
          </w:tcPr>
          <w:p w:rsidR="002474AF" w:rsidRPr="00441DD7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  <w:tc>
          <w:tcPr>
            <w:tcW w:w="2818" w:type="pct"/>
          </w:tcPr>
          <w:p w:rsidR="002474AF" w:rsidRPr="00441DD7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</w:tr>
      <w:tr w:rsidR="002474AF" w:rsidRPr="00441DD7" w:rsidTr="0001029E">
        <w:trPr>
          <w:trHeight w:val="530"/>
        </w:trPr>
        <w:tc>
          <w:tcPr>
            <w:tcW w:w="190" w:type="pct"/>
          </w:tcPr>
          <w:p w:rsidR="002474AF" w:rsidRPr="00441DD7" w:rsidRDefault="002474AF" w:rsidP="002474A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308" w:type="pct"/>
          </w:tcPr>
          <w:p w:rsidR="002474AF" w:rsidRDefault="002474AF" w:rsidP="002474AF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</w:rPr>
            </w:pPr>
          </w:p>
        </w:tc>
        <w:tc>
          <w:tcPr>
            <w:tcW w:w="684" w:type="pct"/>
          </w:tcPr>
          <w:p w:rsidR="002474AF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  <w:tc>
          <w:tcPr>
            <w:tcW w:w="2818" w:type="pct"/>
          </w:tcPr>
          <w:p w:rsidR="002474AF" w:rsidRPr="00441DD7" w:rsidRDefault="002474AF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</w:tr>
      <w:tr w:rsidR="006433F7" w:rsidRPr="00441DD7" w:rsidTr="0001029E">
        <w:trPr>
          <w:trHeight w:val="530"/>
        </w:trPr>
        <w:tc>
          <w:tcPr>
            <w:tcW w:w="190" w:type="pct"/>
          </w:tcPr>
          <w:p w:rsidR="006433F7" w:rsidRPr="00441DD7" w:rsidRDefault="006433F7" w:rsidP="002474AF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308" w:type="pct"/>
          </w:tcPr>
          <w:p w:rsidR="006433F7" w:rsidRDefault="006433F7" w:rsidP="002474AF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</w:rPr>
            </w:pPr>
          </w:p>
        </w:tc>
        <w:tc>
          <w:tcPr>
            <w:tcW w:w="684" w:type="pct"/>
          </w:tcPr>
          <w:p w:rsidR="006433F7" w:rsidRDefault="006433F7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  <w:tc>
          <w:tcPr>
            <w:tcW w:w="2818" w:type="pct"/>
          </w:tcPr>
          <w:p w:rsidR="006433F7" w:rsidRPr="00441DD7" w:rsidRDefault="006433F7" w:rsidP="002474AF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</w:rPr>
            </w:pPr>
          </w:p>
        </w:tc>
      </w:tr>
    </w:tbl>
    <w:p w:rsidR="003B1BA2" w:rsidRPr="00E854AE" w:rsidRDefault="003B1BA2" w:rsidP="003B1BA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i/>
        </w:rPr>
      </w:pPr>
      <w:r w:rsidRPr="00E854AE">
        <w:rPr>
          <w:rFonts w:ascii="Tahoma" w:hAnsi="Tahoma" w:cs="Tahoma"/>
          <w:b/>
          <w:i/>
        </w:rPr>
        <w:t>С приложением:</w:t>
      </w:r>
    </w:p>
    <w:p w:rsidR="006433F7" w:rsidRPr="006433F7" w:rsidRDefault="003B1BA2" w:rsidP="00960D83">
      <w:pPr>
        <w:spacing w:after="0" w:line="240" w:lineRule="auto"/>
        <w:contextualSpacing/>
        <w:jc w:val="both"/>
        <w:rPr>
          <w:rFonts w:ascii="Tahoma" w:hAnsi="Tahoma" w:cs="Tahoma"/>
          <w:b/>
          <w:i/>
        </w:rPr>
      </w:pPr>
      <w:r w:rsidRPr="001C4D01">
        <w:rPr>
          <w:rFonts w:ascii="Tahoma" w:hAnsi="Tahoma" w:cs="Tahoma"/>
          <w:b/>
          <w:i/>
        </w:rPr>
        <w:t xml:space="preserve">-  </w:t>
      </w:r>
      <w:r w:rsidRPr="001C4D01">
        <w:rPr>
          <w:rFonts w:ascii="Tahoma" w:eastAsia="Times New Roman" w:hAnsi="Tahoma" w:cs="Tahoma"/>
          <w:b/>
          <w:bCs/>
          <w:i/>
          <w:color w:val="000000" w:themeColor="text1"/>
        </w:rPr>
        <w:t>Предоставля</w:t>
      </w:r>
      <w:r w:rsidR="00D33171">
        <w:rPr>
          <w:rFonts w:ascii="Tahoma" w:eastAsia="Times New Roman" w:hAnsi="Tahoma" w:cs="Tahoma"/>
          <w:b/>
          <w:bCs/>
          <w:i/>
          <w:color w:val="000000" w:themeColor="text1"/>
        </w:rPr>
        <w:t>ю</w:t>
      </w:r>
      <w:r w:rsidRPr="001C4D01">
        <w:rPr>
          <w:rFonts w:ascii="Tahoma" w:eastAsia="Times New Roman" w:hAnsi="Tahoma" w:cs="Tahoma"/>
          <w:b/>
          <w:bCs/>
          <w:i/>
          <w:color w:val="000000" w:themeColor="text1"/>
        </w:rPr>
        <w:t xml:space="preserve">тся </w:t>
      </w:r>
      <w:r w:rsidR="00D33171" w:rsidRPr="00D33171">
        <w:rPr>
          <w:rFonts w:ascii="Tahoma" w:eastAsia="Times New Roman" w:hAnsi="Tahoma" w:cs="Tahoma"/>
          <w:b/>
          <w:bCs/>
          <w:i/>
          <w:color w:val="000000" w:themeColor="text1"/>
        </w:rPr>
        <w:t>документ</w:t>
      </w:r>
      <w:r w:rsidR="00D33171">
        <w:rPr>
          <w:rFonts w:ascii="Tahoma" w:eastAsia="Times New Roman" w:hAnsi="Tahoma" w:cs="Tahoma"/>
          <w:b/>
          <w:bCs/>
          <w:i/>
          <w:color w:val="000000" w:themeColor="text1"/>
        </w:rPr>
        <w:t>ы, подтверждающие</w:t>
      </w:r>
      <w:r w:rsidR="00D33171" w:rsidRPr="00D33171">
        <w:rPr>
          <w:rFonts w:ascii="Tahoma" w:eastAsia="Times New Roman" w:hAnsi="Tahoma" w:cs="Tahoma"/>
          <w:b/>
          <w:bCs/>
          <w:i/>
          <w:color w:val="000000" w:themeColor="text1"/>
        </w:rPr>
        <w:t xml:space="preserve"> обеспеченность кадровыми ресурсами </w:t>
      </w:r>
      <w:r w:rsidR="00D33171" w:rsidRPr="006433F7">
        <w:rPr>
          <w:rFonts w:ascii="Tahoma" w:eastAsia="Times New Roman" w:hAnsi="Tahoma" w:cs="Tahoma"/>
          <w:b/>
          <w:bCs/>
          <w:i/>
          <w:color w:val="000000" w:themeColor="text1"/>
        </w:rPr>
        <w:t>(</w:t>
      </w:r>
      <w:r w:rsidR="00455CCF" w:rsidRPr="00455CCF">
        <w:rPr>
          <w:rFonts w:ascii="Tahoma" w:hAnsi="Tahoma" w:cs="Tahoma"/>
          <w:b/>
          <w:i/>
        </w:rPr>
        <w:t xml:space="preserve">выписка из штатного расписания, заверенная Участником закупки, и/или копии трудовых книжек работников, и/или гражданско-правовых договоров, в </w:t>
      </w:r>
      <w:proofErr w:type="spellStart"/>
      <w:r w:rsidR="00455CCF" w:rsidRPr="00455CCF">
        <w:rPr>
          <w:rFonts w:ascii="Tahoma" w:hAnsi="Tahoma" w:cs="Tahoma"/>
          <w:b/>
          <w:i/>
        </w:rPr>
        <w:t>т.ч</w:t>
      </w:r>
      <w:proofErr w:type="spellEnd"/>
      <w:r w:rsidR="00455CCF" w:rsidRPr="00455CCF">
        <w:rPr>
          <w:rFonts w:ascii="Tahoma" w:hAnsi="Tahoma" w:cs="Tahoma"/>
          <w:b/>
          <w:i/>
        </w:rPr>
        <w:t>. предварительных и под отлагательным условием</w:t>
      </w:r>
      <w:r w:rsidR="00BE0E06">
        <w:rPr>
          <w:rFonts w:ascii="Tahoma" w:hAnsi="Tahoma" w:cs="Tahoma"/>
          <w:b/>
          <w:i/>
        </w:rPr>
        <w:t>).</w:t>
      </w:r>
    </w:p>
    <w:p w:rsidR="003B1BA2" w:rsidRPr="006433F7" w:rsidRDefault="003B1BA2" w:rsidP="003B1BA2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b/>
          <w:i/>
        </w:rPr>
      </w:pPr>
    </w:p>
    <w:p w:rsidR="003B1BA2" w:rsidRPr="00E854AE" w:rsidRDefault="003B1BA2" w:rsidP="003B1BA2">
      <w:pPr>
        <w:rPr>
          <w:rFonts w:ascii="Tahoma" w:hAnsi="Tahoma" w:cs="Tahoma"/>
        </w:rPr>
      </w:pPr>
      <w:r w:rsidRPr="00E854AE">
        <w:rPr>
          <w:rFonts w:ascii="Tahoma" w:hAnsi="Tahoma" w:cs="Tahoma"/>
        </w:rPr>
        <w:t>Участник процедуры закупки/</w:t>
      </w:r>
      <w:bookmarkStart w:id="0" w:name="_GoBack"/>
      <w:bookmarkEnd w:id="0"/>
      <w:r w:rsidRPr="00E854AE">
        <w:rPr>
          <w:rFonts w:ascii="Tahoma" w:hAnsi="Tahoma" w:cs="Tahoma"/>
        </w:rPr>
        <w:br/>
        <w:t>уполномоченный представитель</w:t>
      </w:r>
      <w:r w:rsidRPr="00E854AE">
        <w:rPr>
          <w:rFonts w:ascii="Tahoma" w:hAnsi="Tahoma" w:cs="Tahoma"/>
        </w:rPr>
        <w:tab/>
      </w:r>
      <w:r w:rsidRPr="00E854AE">
        <w:rPr>
          <w:rFonts w:ascii="Tahoma" w:hAnsi="Tahoma" w:cs="Tahoma"/>
        </w:rPr>
        <w:tab/>
        <w:t>_________________</w:t>
      </w:r>
      <w:r w:rsidRPr="00E854AE">
        <w:rPr>
          <w:rFonts w:ascii="Tahoma" w:hAnsi="Tahoma" w:cs="Tahoma"/>
        </w:rPr>
        <w:tab/>
      </w:r>
      <w:r w:rsidRPr="00E854AE">
        <w:rPr>
          <w:rFonts w:ascii="Tahoma" w:hAnsi="Tahoma" w:cs="Tahoma"/>
        </w:rPr>
        <w:tab/>
        <w:t xml:space="preserve"> (Фамилия И.О.)</w:t>
      </w:r>
    </w:p>
    <w:p w:rsidR="008A7030" w:rsidRPr="003B1BA2" w:rsidRDefault="003B1BA2" w:rsidP="003B1BA2">
      <w:pPr>
        <w:ind w:left="4254" w:firstLine="709"/>
        <w:rPr>
          <w:rFonts w:ascii="Tahoma" w:hAnsi="Tahoma" w:cs="Tahoma"/>
          <w:vertAlign w:val="superscript"/>
        </w:rPr>
      </w:pPr>
      <w:r>
        <w:rPr>
          <w:rFonts w:ascii="Tahoma" w:hAnsi="Tahoma" w:cs="Tahoma"/>
          <w:vertAlign w:val="superscript"/>
        </w:rPr>
        <w:t>(подпись)</w:t>
      </w:r>
    </w:p>
    <w:sectPr w:rsidR="008A7030" w:rsidRPr="003B1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A2"/>
    <w:rsid w:val="000C2E3A"/>
    <w:rsid w:val="00241611"/>
    <w:rsid w:val="002474AF"/>
    <w:rsid w:val="00357188"/>
    <w:rsid w:val="003B1BA2"/>
    <w:rsid w:val="00455CCF"/>
    <w:rsid w:val="005322EA"/>
    <w:rsid w:val="005810E6"/>
    <w:rsid w:val="006139D7"/>
    <w:rsid w:val="006433F7"/>
    <w:rsid w:val="006E38CC"/>
    <w:rsid w:val="008A7030"/>
    <w:rsid w:val="00960D83"/>
    <w:rsid w:val="00AD322F"/>
    <w:rsid w:val="00BE0E06"/>
    <w:rsid w:val="00D3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6EF85"/>
  <w15:chartTrackingRefBased/>
  <w15:docId w15:val="{0E7B600D-CD65-4135-9608-09726009C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BA2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 б/н"/>
    <w:basedOn w:val="a"/>
    <w:rsid w:val="003B1BA2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8">
    <w:name w:val="8 пт (нум. список)"/>
    <w:basedOn w:val="a"/>
    <w:semiHidden/>
    <w:rsid w:val="003B1BA2"/>
    <w:pPr>
      <w:numPr>
        <w:ilvl w:val="2"/>
        <w:numId w:val="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"/>
    <w:semiHidden/>
    <w:rsid w:val="003B1BA2"/>
    <w:pPr>
      <w:numPr>
        <w:ilvl w:val="1"/>
        <w:numId w:val="1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"/>
    <w:rsid w:val="003B1BA2"/>
    <w:pPr>
      <w:numPr>
        <w:numId w:val="1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Мироновская Виктория Викторовна</dc:creator>
  <cp:keywords/>
  <dc:description/>
  <cp:lastModifiedBy>Бубнова Наталья Викторовна</cp:lastModifiedBy>
  <cp:revision>15</cp:revision>
  <dcterms:created xsi:type="dcterms:W3CDTF">2021-05-14T04:02:00Z</dcterms:created>
  <dcterms:modified xsi:type="dcterms:W3CDTF">2024-08-07T03:54:00Z</dcterms:modified>
</cp:coreProperties>
</file>